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59B3" w14:textId="77777777" w:rsidR="00DE6BFA" w:rsidRDefault="00337FE5" w:rsidP="00DE6BFA">
      <w:pPr>
        <w:spacing w:after="0"/>
      </w:pPr>
      <w:r>
        <w:t>Summary Biography for</w:t>
      </w:r>
      <w:r w:rsidR="00DE7E26">
        <w:t xml:space="preserve"> Dr. Andrew Newhouse</w:t>
      </w:r>
    </w:p>
    <w:p w14:paraId="356C3C5F" w14:textId="19DFD9A2" w:rsidR="00DE7E26" w:rsidRDefault="00DE6BFA">
      <w:r>
        <w:t>aenewhou@esf.edu</w:t>
      </w:r>
      <w:r w:rsidR="00DE7E26">
        <w:br/>
        <w:t>Assistant Director, American Chestnut Research &amp; Restoration Project</w:t>
      </w:r>
      <w:r w:rsidR="000F7462">
        <w:t xml:space="preserve">       </w:t>
      </w:r>
      <w:r w:rsidR="000F7462" w:rsidRPr="000F7462">
        <w:t>https://www.esf.edu/chestnut/</w:t>
      </w:r>
      <w:r w:rsidR="00DE7E26">
        <w:br/>
        <w:t>SUNY College of Environmental Science &amp; Forestry</w:t>
      </w:r>
    </w:p>
    <w:p w14:paraId="064D4941" w14:textId="2C5311CD" w:rsidR="000D010A" w:rsidRPr="00DE6BFA" w:rsidRDefault="000D010A" w:rsidP="00026433">
      <w:pPr>
        <w:rPr>
          <w:u w:val="single"/>
        </w:rPr>
      </w:pPr>
      <w:r w:rsidRPr="00DE6BFA">
        <w:rPr>
          <w:u w:val="single"/>
        </w:rPr>
        <w:t>Bio</w:t>
      </w:r>
    </w:p>
    <w:p w14:paraId="4F278095" w14:textId="16DB181F" w:rsidR="00DB6BC1" w:rsidRDefault="00604CB3" w:rsidP="00026433">
      <w:r>
        <w:t xml:space="preserve">Dr. </w:t>
      </w:r>
      <w:r w:rsidR="001B1839" w:rsidRPr="001B1839">
        <w:t>Andrew</w:t>
      </w:r>
      <w:r>
        <w:t xml:space="preserve"> Newhouse</w:t>
      </w:r>
      <w:r w:rsidR="001B1839" w:rsidRPr="001B1839">
        <w:t xml:space="preserve"> has been working on projects that overlap the fields of conservation biology and molecular biology </w:t>
      </w:r>
      <w:r>
        <w:t>since 2003</w:t>
      </w:r>
      <w:r w:rsidR="001B1839" w:rsidRPr="001B1839">
        <w:t xml:space="preserve">.  </w:t>
      </w:r>
      <w:r w:rsidR="000D010A">
        <w:t>Starting in 2007</w:t>
      </w:r>
      <w:r w:rsidR="001B1839" w:rsidRPr="001B1839">
        <w:t xml:space="preserve"> he has worked with the American Chestnut Research &amp; Restoration Project, at the State University of New York's College of Environmental Science &amp; Forestry.  This project has developed transgenic American chestnut trees that tolerate chestnut blight, a disease that nearly extirpated mature trees from their native range in the eastern USA.  Andrew’s</w:t>
      </w:r>
      <w:r w:rsidR="00E566C0">
        <w:t xml:space="preserve"> contributions to this project have ranged from molecular </w:t>
      </w:r>
      <w:r w:rsidR="00E108CA">
        <w:t>analyses</w:t>
      </w:r>
      <w:r w:rsidR="00E566C0">
        <w:t xml:space="preserve"> to </w:t>
      </w:r>
      <w:r w:rsidR="00E108CA">
        <w:t xml:space="preserve">ecological comparisons, and his </w:t>
      </w:r>
      <w:r w:rsidR="001B1839" w:rsidRPr="001B1839">
        <w:t>current focus is on the federal regulatory review process that is required before transgenic trees can be distributed or used for restoration.</w:t>
      </w:r>
    </w:p>
    <w:p w14:paraId="7F952FFA" w14:textId="099265FB" w:rsidR="00DB6BC1" w:rsidRDefault="00DB6BC1" w:rsidP="00026433"/>
    <w:p w14:paraId="1FC2633E" w14:textId="505EFC90" w:rsidR="00604CB3" w:rsidRDefault="00604CB3" w:rsidP="00026433">
      <w:r>
        <w:rPr>
          <w:noProof/>
        </w:rPr>
        <w:drawing>
          <wp:inline distT="0" distB="0" distL="0" distR="0" wp14:anchorId="7F3E45D7" wp14:editId="63E2BFBC">
            <wp:extent cx="3651885" cy="4800600"/>
            <wp:effectExtent l="0" t="0" r="5715" b="0"/>
            <wp:docPr id="2" name="Picture 2" descr="A person with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a beard&#10;&#10;Description automatically generated with low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2373"/>
                    <a:stretch/>
                  </pic:blipFill>
                  <pic:spPr bwMode="auto">
                    <a:xfrm>
                      <a:off x="0" y="0"/>
                      <a:ext cx="3654075" cy="4803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C0ADC" w14:textId="593CD4D3" w:rsidR="00604CB3" w:rsidRPr="003F77AF" w:rsidRDefault="00604CB3" w:rsidP="00026433">
      <w:r>
        <w:rPr>
          <w:rFonts w:ascii="Helvetica" w:hAnsi="Helvetica" w:cs="Helvetica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DBD7740" wp14:editId="38948880">
            <wp:extent cx="4104640" cy="3078480"/>
            <wp:effectExtent l="0" t="0" r="0" b="7620"/>
            <wp:docPr id="1" name="Picture 1" descr="A person digging in the d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digging in the dir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CB3" w:rsidRPr="003F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26"/>
    <w:rsid w:val="000041FE"/>
    <w:rsid w:val="00026433"/>
    <w:rsid w:val="00064A7A"/>
    <w:rsid w:val="00074E88"/>
    <w:rsid w:val="000D010A"/>
    <w:rsid w:val="000D099B"/>
    <w:rsid w:val="000F7462"/>
    <w:rsid w:val="001B1839"/>
    <w:rsid w:val="001E5FDA"/>
    <w:rsid w:val="00232197"/>
    <w:rsid w:val="002814EB"/>
    <w:rsid w:val="002A0F58"/>
    <w:rsid w:val="00337FE5"/>
    <w:rsid w:val="003B1260"/>
    <w:rsid w:val="003F77AF"/>
    <w:rsid w:val="00481C08"/>
    <w:rsid w:val="00491637"/>
    <w:rsid w:val="004A4DF5"/>
    <w:rsid w:val="00501792"/>
    <w:rsid w:val="00521E48"/>
    <w:rsid w:val="00604CB3"/>
    <w:rsid w:val="00612F6F"/>
    <w:rsid w:val="00623C9C"/>
    <w:rsid w:val="006420A2"/>
    <w:rsid w:val="00644F25"/>
    <w:rsid w:val="00684CE5"/>
    <w:rsid w:val="007D46A5"/>
    <w:rsid w:val="007F5535"/>
    <w:rsid w:val="008619A1"/>
    <w:rsid w:val="008713AD"/>
    <w:rsid w:val="008F411C"/>
    <w:rsid w:val="009A1F17"/>
    <w:rsid w:val="00A74C44"/>
    <w:rsid w:val="00AB7625"/>
    <w:rsid w:val="00AD7477"/>
    <w:rsid w:val="00B2355F"/>
    <w:rsid w:val="00B427B9"/>
    <w:rsid w:val="00BE1B31"/>
    <w:rsid w:val="00CF5ECF"/>
    <w:rsid w:val="00D27FE8"/>
    <w:rsid w:val="00D41B16"/>
    <w:rsid w:val="00D85DF9"/>
    <w:rsid w:val="00DA7BEE"/>
    <w:rsid w:val="00DB6BC1"/>
    <w:rsid w:val="00DE6BFA"/>
    <w:rsid w:val="00DE7E26"/>
    <w:rsid w:val="00E108CA"/>
    <w:rsid w:val="00E566C0"/>
    <w:rsid w:val="00E94C38"/>
    <w:rsid w:val="00EA0182"/>
    <w:rsid w:val="00F8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3D67"/>
  <w15:chartTrackingRefBased/>
  <w15:docId w15:val="{09A1064D-7B07-4B7E-9752-55DB34C6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Newhouse</dc:creator>
  <cp:keywords/>
  <dc:description/>
  <cp:lastModifiedBy>Andrew Newhouse</cp:lastModifiedBy>
  <cp:revision>7</cp:revision>
  <dcterms:created xsi:type="dcterms:W3CDTF">2022-03-07T21:10:00Z</dcterms:created>
  <dcterms:modified xsi:type="dcterms:W3CDTF">2022-03-07T21:13:00Z</dcterms:modified>
</cp:coreProperties>
</file>